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A0E" w:rsidRDefault="001A0A0E" w:rsidP="00435D95">
      <w:pPr>
        <w:spacing w:after="0"/>
        <w:jc w:val="right"/>
        <w:rPr>
          <w:rFonts w:ascii="Foglihten" w:hAnsi="Foglihten"/>
          <w:sz w:val="24"/>
          <w:szCs w:val="24"/>
        </w:rPr>
      </w:pPr>
    </w:p>
    <w:p w:rsidR="00D5173B" w:rsidRPr="00072AB1" w:rsidRDefault="00D5173B" w:rsidP="00435D95">
      <w:pPr>
        <w:spacing w:after="0"/>
        <w:jc w:val="right"/>
        <w:rPr>
          <w:rFonts w:ascii="Foglihten" w:hAnsi="Foglihten"/>
          <w:sz w:val="24"/>
          <w:szCs w:val="24"/>
        </w:rPr>
      </w:pPr>
      <w:r>
        <w:rPr>
          <w:rFonts w:ascii="Foglihten" w:hAnsi="Foglihten"/>
          <w:sz w:val="24"/>
          <w:szCs w:val="24"/>
        </w:rPr>
        <w:t>Chisinau, 01</w:t>
      </w:r>
      <w:r w:rsidRPr="00072AB1">
        <w:rPr>
          <w:rFonts w:ascii="Foglihten" w:hAnsi="Foglihten"/>
          <w:sz w:val="24"/>
          <w:szCs w:val="24"/>
        </w:rPr>
        <w:t>.</w:t>
      </w:r>
      <w:r>
        <w:rPr>
          <w:rFonts w:ascii="Foglihten" w:hAnsi="Foglihten"/>
          <w:sz w:val="24"/>
          <w:szCs w:val="24"/>
        </w:rPr>
        <w:t>0</w:t>
      </w:r>
      <w:r w:rsidR="00B067B9">
        <w:rPr>
          <w:rFonts w:ascii="Foglihten" w:hAnsi="Foglihten"/>
          <w:sz w:val="24"/>
          <w:szCs w:val="24"/>
        </w:rPr>
        <w:t>9</w:t>
      </w:r>
      <w:r w:rsidRPr="00072AB1">
        <w:rPr>
          <w:rFonts w:ascii="Foglihten" w:hAnsi="Foglihten"/>
          <w:sz w:val="24"/>
          <w:szCs w:val="24"/>
        </w:rPr>
        <w:t>.201</w:t>
      </w:r>
      <w:r>
        <w:rPr>
          <w:rFonts w:ascii="Foglihten" w:hAnsi="Foglihten"/>
          <w:sz w:val="24"/>
          <w:szCs w:val="24"/>
        </w:rPr>
        <w:t>5</w:t>
      </w:r>
    </w:p>
    <w:p w:rsidR="00D5173B" w:rsidRDefault="00D5173B" w:rsidP="00435D95">
      <w:pPr>
        <w:tabs>
          <w:tab w:val="left" w:pos="4820"/>
        </w:tabs>
        <w:spacing w:after="0"/>
        <w:jc w:val="right"/>
        <w:rPr>
          <w:rFonts w:ascii="Foglihten" w:hAnsi="Foglihten"/>
          <w:sz w:val="24"/>
          <w:szCs w:val="24"/>
        </w:rPr>
      </w:pPr>
      <w:r w:rsidRPr="00072AB1">
        <w:rPr>
          <w:rFonts w:ascii="Foglihten" w:hAnsi="Foglihten"/>
          <w:sz w:val="24"/>
          <w:szCs w:val="24"/>
        </w:rPr>
        <w:t>For immediate release</w:t>
      </w:r>
    </w:p>
    <w:p w:rsidR="00D5173B" w:rsidRDefault="00D5173B"/>
    <w:tbl>
      <w:tblPr>
        <w:tblStyle w:val="ab"/>
        <w:tblW w:w="10206" w:type="dxa"/>
        <w:tblInd w:w="152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D5173B" w:rsidTr="001A0A0E"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</w:tcPr>
          <w:p w:rsidR="001A0A0E" w:rsidRPr="001A0A0E" w:rsidRDefault="001A0A0E" w:rsidP="001A0A0E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1A0A0E">
              <w:rPr>
                <w:rFonts w:ascii="Cambria" w:hAnsi="Cambria"/>
                <w:sz w:val="28"/>
                <w:szCs w:val="28"/>
              </w:rPr>
              <w:t xml:space="preserve">The list of Grantees within the </w:t>
            </w:r>
          </w:p>
          <w:p w:rsidR="001A0A0E" w:rsidRPr="001A0A0E" w:rsidRDefault="001A0A0E" w:rsidP="001A0A0E">
            <w:pPr>
              <w:jc w:val="center"/>
              <w:rPr>
                <w:rFonts w:ascii="Cambria" w:hAnsi="Cambria"/>
                <w:b/>
                <w:i/>
                <w:iCs/>
                <w:sz w:val="28"/>
                <w:szCs w:val="28"/>
              </w:rPr>
            </w:pPr>
            <w:r w:rsidRPr="001A0A0E">
              <w:rPr>
                <w:rFonts w:ascii="Cambria" w:hAnsi="Cambria"/>
                <w:sz w:val="28"/>
                <w:szCs w:val="28"/>
              </w:rPr>
              <w:t>“</w:t>
            </w:r>
            <w:r w:rsidRPr="001A0A0E">
              <w:rPr>
                <w:rFonts w:ascii="Cambria" w:hAnsi="Cambria"/>
                <w:b/>
                <w:i/>
                <w:iCs/>
                <w:sz w:val="28"/>
                <w:szCs w:val="28"/>
              </w:rPr>
              <w:t>Increasing pa</w:t>
            </w:r>
            <w:bookmarkStart w:id="0" w:name="_GoBack"/>
            <w:bookmarkEnd w:id="0"/>
            <w:r w:rsidRPr="001A0A0E">
              <w:rPr>
                <w:rFonts w:ascii="Cambria" w:hAnsi="Cambria"/>
                <w:b/>
                <w:i/>
                <w:iCs/>
                <w:sz w:val="28"/>
                <w:szCs w:val="28"/>
              </w:rPr>
              <w:t>rticipation in H2020 through mobility of researchers” Programme</w:t>
            </w:r>
          </w:p>
          <w:p w:rsidR="001A0A0E" w:rsidRPr="001A0A0E" w:rsidRDefault="001A0A0E" w:rsidP="001A0A0E">
            <w:pPr>
              <w:jc w:val="center"/>
              <w:rPr>
                <w:rFonts w:ascii="Cambria" w:hAnsi="Cambria"/>
                <w:i/>
                <w:iCs/>
                <w:sz w:val="28"/>
                <w:szCs w:val="28"/>
              </w:rPr>
            </w:pPr>
            <w:r w:rsidRPr="001A0A0E">
              <w:rPr>
                <w:rFonts w:ascii="Cambria" w:hAnsi="Cambria"/>
                <w:i/>
                <w:iCs/>
                <w:sz w:val="28"/>
                <w:szCs w:val="28"/>
              </w:rPr>
              <w:t>For the period: February</w:t>
            </w:r>
            <w:r>
              <w:rPr>
                <w:rFonts w:ascii="Cambria" w:hAnsi="Cambria"/>
                <w:i/>
                <w:iCs/>
                <w:sz w:val="28"/>
                <w:szCs w:val="28"/>
              </w:rPr>
              <w:t xml:space="preserve"> </w:t>
            </w:r>
            <w:r w:rsidRPr="001A0A0E">
              <w:rPr>
                <w:rFonts w:ascii="Cambria" w:hAnsi="Cambria"/>
                <w:i/>
                <w:iCs/>
                <w:sz w:val="28"/>
                <w:szCs w:val="28"/>
              </w:rPr>
              <w:t>-</w:t>
            </w:r>
            <w:r>
              <w:rPr>
                <w:rFonts w:ascii="Cambria" w:hAnsi="Cambria"/>
                <w:i/>
                <w:iCs/>
                <w:sz w:val="28"/>
                <w:szCs w:val="28"/>
              </w:rPr>
              <w:t xml:space="preserve"> </w:t>
            </w:r>
            <w:r w:rsidR="00B067B9">
              <w:rPr>
                <w:rFonts w:ascii="Cambria" w:hAnsi="Cambria"/>
                <w:i/>
                <w:iCs/>
                <w:sz w:val="28"/>
                <w:szCs w:val="28"/>
              </w:rPr>
              <w:t>September</w:t>
            </w:r>
            <w:r w:rsidRPr="001A0A0E">
              <w:rPr>
                <w:rFonts w:ascii="Cambria" w:hAnsi="Cambria"/>
                <w:i/>
                <w:iCs/>
                <w:sz w:val="28"/>
                <w:szCs w:val="28"/>
              </w:rPr>
              <w:t>, 2015</w:t>
            </w:r>
          </w:p>
          <w:p w:rsidR="001A0A0E" w:rsidRDefault="001A0A0E" w:rsidP="001A0A0E">
            <w:pPr>
              <w:jc w:val="center"/>
              <w:rPr>
                <w:rFonts w:ascii="Cambria" w:hAnsi="Cambria"/>
                <w:szCs w:val="24"/>
              </w:rPr>
            </w:pPr>
          </w:p>
          <w:tbl>
            <w:tblPr>
              <w:tblW w:w="9640" w:type="dxa"/>
              <w:tblBorders>
                <w:top w:val="single" w:sz="12" w:space="0" w:color="95B3D7"/>
                <w:left w:val="single" w:sz="12" w:space="0" w:color="95B3D7"/>
                <w:bottom w:val="single" w:sz="12" w:space="0" w:color="95B3D7"/>
                <w:right w:val="single" w:sz="12" w:space="0" w:color="95B3D7"/>
                <w:insideH w:val="single" w:sz="12" w:space="0" w:color="95B3D7"/>
                <w:insideV w:val="single" w:sz="12" w:space="0" w:color="95B3D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1"/>
              <w:gridCol w:w="1530"/>
              <w:gridCol w:w="1747"/>
              <w:gridCol w:w="2835"/>
              <w:gridCol w:w="1275"/>
              <w:gridCol w:w="1542"/>
            </w:tblGrid>
            <w:tr w:rsidR="001A0A0E" w:rsidRPr="000903DA" w:rsidTr="001A0A0E">
              <w:tc>
                <w:tcPr>
                  <w:tcW w:w="711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/>
                      <w:sz w:val="20"/>
                      <w:szCs w:val="20"/>
                    </w:rPr>
                    <w:t>N/O</w:t>
                  </w:r>
                </w:p>
              </w:tc>
              <w:tc>
                <w:tcPr>
                  <w:tcW w:w="1530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/>
                      <w:sz w:val="20"/>
                      <w:szCs w:val="20"/>
                    </w:rPr>
                    <w:t>NAME, SURNAME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/>
                      <w:sz w:val="20"/>
                      <w:szCs w:val="20"/>
                    </w:rPr>
                    <w:t>INSTITUTION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TITLE OF EVENT/ VISIT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MEETING DATES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/>
                      <w:bCs/>
                      <w:sz w:val="20"/>
                      <w:szCs w:val="20"/>
                    </w:rPr>
                    <w:t>PLACE OF TRAVEL</w:t>
                  </w:r>
                </w:p>
              </w:tc>
            </w:tr>
            <w:tr w:rsidR="001A0A0E" w:rsidRPr="00DD458A" w:rsidTr="001A0A0E">
              <w:tc>
                <w:tcPr>
                  <w:tcW w:w="711" w:type="dxa"/>
                  <w:shd w:val="clear" w:color="auto" w:fill="auto"/>
                </w:tcPr>
                <w:p w:rsidR="001A0A0E" w:rsidRPr="00F135AA" w:rsidRDefault="001A0A0E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Dr. hab. 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Aurelia HANGANU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Academy of Science of Moldova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24</w:t>
                  </w:r>
                  <w:r w:rsidRPr="00F135AA">
                    <w:rPr>
                      <w:rFonts w:ascii="Cambria" w:hAnsi="Cambria"/>
                      <w:sz w:val="20"/>
                      <w:szCs w:val="20"/>
                      <w:vertAlign w:val="superscript"/>
                    </w:rPr>
                    <w:t>th</w:t>
                  </w: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 Meeting of the European Research Area and Innovation Committee (ERAC)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Cs/>
                      <w:sz w:val="20"/>
                      <w:szCs w:val="20"/>
                    </w:rPr>
                    <w:t>February 23-25,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Brussels, Belgium </w:t>
                  </w:r>
                </w:p>
              </w:tc>
            </w:tr>
            <w:tr w:rsidR="001A0A0E" w:rsidRPr="00A3071E" w:rsidTr="001A0A0E">
              <w:tc>
                <w:tcPr>
                  <w:tcW w:w="711" w:type="dxa"/>
                  <w:shd w:val="clear" w:color="auto" w:fill="auto"/>
                </w:tcPr>
                <w:p w:rsidR="001A0A0E" w:rsidRPr="00F135AA" w:rsidRDefault="001A0A0E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Dr. 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Serghei SPRINCEAN 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Institute of Legal and Political Research, ASM  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A0A0E" w:rsidRPr="00F135AA" w:rsidRDefault="001A0A0E" w:rsidP="00F135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 w:cs="Arial"/>
                      <w:bCs/>
                      <w:sz w:val="20"/>
                      <w:szCs w:val="20"/>
                    </w:rPr>
                    <w:t>EUROPE AS A GLOBAL ACTOR</w:t>
                  </w:r>
                  <w:r w:rsidR="00F135AA" w:rsidRPr="00F135AA">
                    <w:rPr>
                      <w:rFonts w:ascii="Cambria" w:hAnsi="Cambria" w:cs="Arial"/>
                      <w:bCs/>
                      <w:sz w:val="20"/>
                      <w:szCs w:val="20"/>
                    </w:rPr>
                    <w:t xml:space="preserve">: </w:t>
                  </w:r>
                  <w:r w:rsidRPr="00F135AA">
                    <w:rPr>
                      <w:rFonts w:ascii="Cambria" w:hAnsi="Cambria" w:cs="Arial"/>
                      <w:sz w:val="20"/>
                      <w:szCs w:val="20"/>
                    </w:rPr>
                    <w:t>Funding opportunities, matchmaking, networking in HORIZONT 2020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Cs/>
                      <w:sz w:val="20"/>
                      <w:szCs w:val="20"/>
                    </w:rPr>
                    <w:t>February 26-28,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Brussels, Belgium</w:t>
                  </w:r>
                </w:p>
              </w:tc>
            </w:tr>
            <w:tr w:rsidR="001A0A0E" w:rsidRPr="00A3071E" w:rsidTr="001A0A0E">
              <w:tc>
                <w:tcPr>
                  <w:tcW w:w="711" w:type="dxa"/>
                  <w:shd w:val="clear" w:color="auto" w:fill="auto"/>
                </w:tcPr>
                <w:p w:rsidR="001A0A0E" w:rsidRPr="00F135AA" w:rsidRDefault="001A0A0E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Dr.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Mihai TIRSU 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Institute of Power Engineering, ASM  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European CEI-JRC Workshop on Advanced Biofuels, </w:t>
                  </w:r>
                  <w:proofErr w:type="spellStart"/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Biorefinery</w:t>
                  </w:r>
                  <w:proofErr w:type="spellEnd"/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 and Bio-economy 2015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March 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25 - 27 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Bratislava, Slovakia</w:t>
                  </w:r>
                </w:p>
              </w:tc>
            </w:tr>
            <w:tr w:rsidR="001A0A0E" w:rsidRPr="00A3071E" w:rsidTr="001A0A0E">
              <w:tc>
                <w:tcPr>
                  <w:tcW w:w="711" w:type="dxa"/>
                  <w:shd w:val="clear" w:color="auto" w:fill="auto"/>
                </w:tcPr>
                <w:p w:rsidR="001A0A0E" w:rsidRPr="00F135AA" w:rsidRDefault="001A0A0E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</w:pPr>
                  <w:r w:rsidRPr="00F135AA"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PhD. student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Ion MARIN 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Academy of Sciences of Moldova</w:t>
                  </w:r>
                  <w:r w:rsidR="00E84003">
                    <w:rPr>
                      <w:rFonts w:ascii="Cambria" w:hAnsi="Cambria"/>
                      <w:sz w:val="20"/>
                      <w:szCs w:val="20"/>
                    </w:rPr>
                    <w:t>, NCP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A0A0E" w:rsidRDefault="001A0A0E" w:rsidP="001A0A0E">
                  <w:pPr>
                    <w:spacing w:after="0" w:line="240" w:lineRule="auto"/>
                    <w:rPr>
                      <w:rFonts w:ascii="Cambria" w:hAnsi="Cambria"/>
                      <w:bCs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Cs/>
                      <w:sz w:val="20"/>
                      <w:szCs w:val="20"/>
                    </w:rPr>
                    <w:t>BE AWARE ETNA PLUS joint events - The Innovation chain – collaborative opportunities for aeronautical organizations in Horizon 2020 and beyond</w:t>
                  </w:r>
                </w:p>
                <w:p w:rsidR="00F135AA" w:rsidRPr="00F135AA" w:rsidRDefault="00F135AA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March 30 – 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April 1,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085430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Rome, 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Italy</w:t>
                  </w:r>
                </w:p>
              </w:tc>
            </w:tr>
            <w:tr w:rsidR="001A0A0E" w:rsidRPr="00A3071E" w:rsidTr="001A0A0E">
              <w:tc>
                <w:tcPr>
                  <w:tcW w:w="711" w:type="dxa"/>
                  <w:shd w:val="clear" w:color="auto" w:fill="auto"/>
                </w:tcPr>
                <w:p w:rsidR="001A0A0E" w:rsidRPr="00F135AA" w:rsidRDefault="001A0A0E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Dr.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Viorica BOAGHI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Advisory Council of Expertise, ASM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Cs/>
                      <w:sz w:val="20"/>
                      <w:szCs w:val="20"/>
                    </w:rPr>
                    <w:t xml:space="preserve">Building Together a Knowledge-oriented and Forward-looking EU </w:t>
                  </w:r>
                  <w:r w:rsidR="00D558A8" w:rsidRPr="00F135AA">
                    <w:rPr>
                      <w:rFonts w:ascii="Cambria" w:hAnsi="Cambria"/>
                      <w:bCs/>
                      <w:sz w:val="20"/>
                      <w:szCs w:val="20"/>
                    </w:rPr>
                    <w:t>Neighborhood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March 31 – 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April 1,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A0A0E" w:rsidRPr="00F135AA" w:rsidRDefault="00751FCD" w:rsidP="00751FC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Bru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ss</w:t>
                  </w: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els</w:t>
                  </w:r>
                  <w:r w:rsidR="001A0A0E" w:rsidRPr="00F135AA">
                    <w:rPr>
                      <w:rFonts w:ascii="Cambria" w:hAnsi="Cambria"/>
                      <w:sz w:val="20"/>
                      <w:szCs w:val="20"/>
                    </w:rPr>
                    <w:t>, Belgium</w:t>
                  </w:r>
                </w:p>
              </w:tc>
            </w:tr>
            <w:tr w:rsidR="001A0A0E" w:rsidRPr="00E6625C" w:rsidTr="001A0A0E">
              <w:tc>
                <w:tcPr>
                  <w:tcW w:w="711" w:type="dxa"/>
                  <w:shd w:val="clear" w:color="auto" w:fill="auto"/>
                </w:tcPr>
                <w:p w:rsidR="001A0A0E" w:rsidRPr="00F135AA" w:rsidRDefault="001A0A0E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Dr. hab. 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Elena ZUBCOV 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Institute of Zoology, ASM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A0A0E" w:rsidRDefault="001A0A0E" w:rsidP="001A0A0E">
                  <w:pPr>
                    <w:spacing w:after="0" w:line="240" w:lineRule="auto"/>
                    <w:rPr>
                      <w:rFonts w:ascii="Cambria" w:hAnsi="Cambria"/>
                      <w:bCs/>
                      <w:sz w:val="20"/>
                      <w:szCs w:val="20"/>
                      <w:lang w:val="ro-RO"/>
                    </w:rPr>
                  </w:pPr>
                  <w:r w:rsidRPr="00F135AA">
                    <w:rPr>
                      <w:rFonts w:ascii="Cambria" w:hAnsi="Cambria"/>
                      <w:bCs/>
                      <w:sz w:val="20"/>
                      <w:szCs w:val="20"/>
                      <w:lang w:val="ro-RO"/>
                    </w:rPr>
                    <w:t>Restoration genetic resources is of sterlet increase productivity and biological diversity in aquatic ecosystems in Central and Eastern Europe EUSTER</w:t>
                  </w:r>
                  <w:r w:rsidR="009D56C8">
                    <w:rPr>
                      <w:rFonts w:ascii="Cambria" w:hAnsi="Cambria"/>
                      <w:bCs/>
                      <w:sz w:val="20"/>
                      <w:szCs w:val="20"/>
                      <w:lang w:val="ro-RO"/>
                    </w:rPr>
                    <w:t xml:space="preserve">, </w:t>
                  </w:r>
                </w:p>
                <w:p w:rsidR="00F135AA" w:rsidRPr="00F135AA" w:rsidRDefault="009D56C8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>Preparatory Meeting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April 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14 - 15,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085430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Olsztyn, 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Poland</w:t>
                  </w:r>
                </w:p>
              </w:tc>
            </w:tr>
            <w:tr w:rsidR="00141EB7" w:rsidRPr="00E6625C" w:rsidTr="001A0A0E">
              <w:tc>
                <w:tcPr>
                  <w:tcW w:w="711" w:type="dxa"/>
                  <w:shd w:val="clear" w:color="auto" w:fill="auto"/>
                </w:tcPr>
                <w:p w:rsidR="00141EB7" w:rsidRPr="00F135AA" w:rsidRDefault="00141EB7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41EB7" w:rsidRPr="00F135AA" w:rsidRDefault="00141EB7" w:rsidP="007A37BB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Corr. member</w:t>
                  </w:r>
                </w:p>
                <w:p w:rsidR="00141EB7" w:rsidRPr="00F135AA" w:rsidRDefault="00141EB7" w:rsidP="007A37BB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Anatolie SIDORENKO 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41EB7" w:rsidRPr="00F135AA" w:rsidRDefault="00141EB7" w:rsidP="007A37BB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“D.GHITU” Institute of Electronic Engineering and Nanotechnolog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y</w:t>
                  </w: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, ASM  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41EB7" w:rsidRPr="00F135AA" w:rsidRDefault="00141EB7" w:rsidP="007A37BB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bCs/>
                      <w:sz w:val="20"/>
                      <w:szCs w:val="20"/>
                      <w:lang w:val="ro-RO"/>
                    </w:rPr>
                    <w:t>TWINNING Project of HORIZON program / Preparatory Meeting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41EB7" w:rsidRPr="00F135AA" w:rsidRDefault="00141EB7" w:rsidP="007A37BB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April </w:t>
                  </w:r>
                </w:p>
                <w:p w:rsidR="00141EB7" w:rsidRPr="00F135AA" w:rsidRDefault="00141EB7" w:rsidP="007A37BB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14 – 18,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41EB7" w:rsidRPr="00F135AA" w:rsidRDefault="00141EB7" w:rsidP="007A37BB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Stockholm, Sweden</w:t>
                  </w:r>
                </w:p>
              </w:tc>
            </w:tr>
            <w:tr w:rsidR="001A0A0E" w:rsidRPr="00E6625C" w:rsidTr="001A0A0E">
              <w:tc>
                <w:tcPr>
                  <w:tcW w:w="711" w:type="dxa"/>
                  <w:shd w:val="clear" w:color="auto" w:fill="auto"/>
                </w:tcPr>
                <w:p w:rsidR="001A0A0E" w:rsidRPr="00F135AA" w:rsidRDefault="001A0A0E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Artiom</w:t>
                  </w:r>
                  <w:proofErr w:type="spellEnd"/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 JUCOV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A0A0E" w:rsidRPr="00F135AA" w:rsidRDefault="001A0A0E" w:rsidP="006F58E2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State University for Medicine and Pharmacy “</w:t>
                  </w:r>
                  <w:proofErr w:type="spellStart"/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N.Testemitanu</w:t>
                  </w:r>
                  <w:proofErr w:type="spellEnd"/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”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bCs/>
                      <w:sz w:val="20"/>
                      <w:szCs w:val="20"/>
                      <w:lang w:val="ro-RO"/>
                    </w:rPr>
                  </w:pPr>
                  <w:r w:rsidRPr="00F135AA">
                    <w:rPr>
                      <w:rFonts w:ascii="Cambria" w:hAnsi="Cambria"/>
                      <w:bCs/>
                      <w:sz w:val="20"/>
                      <w:szCs w:val="20"/>
                      <w:lang w:val="ro-RO"/>
                    </w:rPr>
                    <w:t>EURAXESS-2015 Annual Conference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April 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26 - 30,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Heraklion, Crete</w:t>
                  </w:r>
                </w:p>
              </w:tc>
            </w:tr>
            <w:tr w:rsidR="001A0A0E" w:rsidRPr="00E6625C" w:rsidTr="001A0A0E">
              <w:tc>
                <w:tcPr>
                  <w:tcW w:w="711" w:type="dxa"/>
                  <w:shd w:val="clear" w:color="auto" w:fill="auto"/>
                </w:tcPr>
                <w:p w:rsidR="001A0A0E" w:rsidRPr="00F135AA" w:rsidRDefault="001A0A0E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Dr. Adriana BIRCA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Technical University of Moldova</w:t>
                  </w:r>
                  <w:r w:rsidR="00E84003">
                    <w:rPr>
                      <w:rFonts w:ascii="Cambria" w:hAnsi="Cambria"/>
                      <w:sz w:val="20"/>
                      <w:szCs w:val="20"/>
                    </w:rPr>
                    <w:t>, NCP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bCs/>
                      <w:sz w:val="20"/>
                      <w:szCs w:val="20"/>
                      <w:lang w:val="ro-RO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 xml:space="preserve">Congres NEEFOOD 2015 North and East Food Congress,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May 20-23,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Brașov,</w:t>
                  </w:r>
                </w:p>
                <w:p w:rsidR="001A0A0E" w:rsidRPr="00F135AA" w:rsidRDefault="001A0A0E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Romania</w:t>
                  </w:r>
                </w:p>
              </w:tc>
            </w:tr>
            <w:tr w:rsidR="00BB1EBB" w:rsidRPr="00E6625C" w:rsidTr="001A0A0E">
              <w:tc>
                <w:tcPr>
                  <w:tcW w:w="711" w:type="dxa"/>
                  <w:shd w:val="clear" w:color="auto" w:fill="auto"/>
                </w:tcPr>
                <w:p w:rsidR="00BB1EBB" w:rsidRPr="00F135AA" w:rsidRDefault="00BB1EBB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BB1EBB" w:rsidRDefault="00BB1EBB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 xml:space="preserve">Igor </w:t>
                  </w:r>
                  <w:r w:rsidR="00D84DE7">
                    <w:rPr>
                      <w:rFonts w:ascii="Cambria" w:hAnsi="Cambria"/>
                      <w:sz w:val="20"/>
                      <w:szCs w:val="20"/>
                    </w:rPr>
                    <w:t>CHIOSA</w:t>
                  </w:r>
                </w:p>
                <w:p w:rsidR="00BB1EBB" w:rsidRPr="00F135AA" w:rsidRDefault="00BB1EBB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</w:p>
              </w:tc>
              <w:tc>
                <w:tcPr>
                  <w:tcW w:w="1747" w:type="dxa"/>
                  <w:shd w:val="clear" w:color="auto" w:fill="auto"/>
                </w:tcPr>
                <w:p w:rsidR="00BB1EBB" w:rsidRPr="00F135AA" w:rsidRDefault="00BB1EBB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Academy of Sciences of Moldova</w:t>
                  </w:r>
                  <w:r w:rsidR="00E84003">
                    <w:rPr>
                      <w:rFonts w:ascii="Cambria" w:hAnsi="Cambria"/>
                      <w:sz w:val="20"/>
                      <w:szCs w:val="20"/>
                    </w:rPr>
                    <w:t>, NCP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BB1EBB" w:rsidRPr="00F135AA" w:rsidRDefault="008526DF" w:rsidP="001A0A0E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Science with and for Society NCP Info Day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B1EBB" w:rsidRPr="00F135AA" w:rsidRDefault="00BB1EBB" w:rsidP="001A0A0E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May 20-23,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BB1EBB" w:rsidRPr="00F135AA" w:rsidRDefault="00BB1EBB" w:rsidP="001A0A0E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Bru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ss</w:t>
                  </w: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els, Belgium</w:t>
                  </w:r>
                </w:p>
              </w:tc>
            </w:tr>
            <w:tr w:rsidR="00D6619F" w:rsidRPr="00E6625C" w:rsidTr="001A0A0E">
              <w:tc>
                <w:tcPr>
                  <w:tcW w:w="711" w:type="dxa"/>
                  <w:shd w:val="clear" w:color="auto" w:fill="auto"/>
                </w:tcPr>
                <w:p w:rsidR="00D6619F" w:rsidRPr="00F135AA" w:rsidRDefault="00D6619F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D6619F" w:rsidRPr="00F135AA" w:rsidRDefault="00D6619F" w:rsidP="00BA2B8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Dr. hab. </w:t>
                  </w:r>
                  <w:proofErr w:type="spellStart"/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Alexandru</w:t>
                  </w:r>
                  <w:proofErr w:type="spellEnd"/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 STRATAN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D6619F" w:rsidRPr="00F135AA" w:rsidRDefault="00D6619F" w:rsidP="006D01E5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National Institute of Economic</w:t>
                  </w:r>
                  <w:r w:rsidR="006D01E5">
                    <w:rPr>
                      <w:rFonts w:ascii="Cambria" w:hAnsi="Cambria"/>
                      <w:sz w:val="20"/>
                      <w:szCs w:val="20"/>
                    </w:rPr>
                    <w:t xml:space="preserve"> </w:t>
                  </w: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 Studies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D6619F" w:rsidRPr="00F135AA" w:rsidRDefault="00D6619F" w:rsidP="00BA2B8D">
                  <w:pPr>
                    <w:spacing w:after="0" w:line="240" w:lineRule="auto"/>
                    <w:rPr>
                      <w:rFonts w:ascii="Cambria" w:hAnsi="Cambria"/>
                      <w:bCs/>
                      <w:sz w:val="20"/>
                      <w:szCs w:val="20"/>
                      <w:lang w:val="ro-RO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 xml:space="preserve">Congres NEEFOOD 2015 North and East Food Congress,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D6619F" w:rsidRPr="00F135AA" w:rsidRDefault="00D6619F" w:rsidP="00BA2B8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May 20-23,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D6619F" w:rsidRPr="00F135AA" w:rsidRDefault="00D6619F" w:rsidP="00BA2B8D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Brașov,</w:t>
                  </w:r>
                </w:p>
                <w:p w:rsidR="00D6619F" w:rsidRPr="00F135AA" w:rsidRDefault="00D6619F" w:rsidP="00BA2B8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Romania</w:t>
                  </w:r>
                </w:p>
              </w:tc>
            </w:tr>
            <w:tr w:rsidR="00D84DE7" w:rsidRPr="00E6625C" w:rsidTr="001A0A0E">
              <w:tc>
                <w:tcPr>
                  <w:tcW w:w="711" w:type="dxa"/>
                  <w:shd w:val="clear" w:color="auto" w:fill="auto"/>
                </w:tcPr>
                <w:p w:rsidR="00D84DE7" w:rsidRPr="00F135AA" w:rsidRDefault="00D84DE7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D84DE7" w:rsidRDefault="00D84DE7" w:rsidP="00BA2B8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>Dr.</w:t>
                  </w:r>
                  <w:r w:rsidR="002710A1">
                    <w:rPr>
                      <w:rFonts w:ascii="Cambria" w:hAnsi="Cambri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hab. Ghenadie</w:t>
                  </w:r>
                </w:p>
                <w:p w:rsidR="00D84DE7" w:rsidRDefault="00D84DE7" w:rsidP="00BA2B8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>CUROCICHIN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D84DE7" w:rsidRPr="00F135AA" w:rsidRDefault="00D84DE7" w:rsidP="00BA2B8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State University for Medicine and Pharmacy “</w:t>
                  </w:r>
                  <w:proofErr w:type="spellStart"/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N.Testemitanu</w:t>
                  </w:r>
                  <w:proofErr w:type="spellEnd"/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”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D84DE7" w:rsidRDefault="00D84DE7" w:rsidP="00BA2B8D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Member State Funders’s Preparatory Workshop “European Personalised Medicine Consortium”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D84DE7" w:rsidRDefault="00D84DE7" w:rsidP="00BA2B8D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May 21-23,</w:t>
                  </w:r>
                </w:p>
                <w:p w:rsidR="00D84DE7" w:rsidRPr="00F135AA" w:rsidRDefault="00D84DE7" w:rsidP="00BA2B8D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D84DE7" w:rsidRPr="00F135AA" w:rsidRDefault="00D84DE7" w:rsidP="00BA2B8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Bru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ss</w:t>
                  </w: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els, Belgium</w:t>
                  </w:r>
                </w:p>
              </w:tc>
            </w:tr>
            <w:tr w:rsidR="00C63D7B" w:rsidRPr="00E6625C" w:rsidTr="001A0A0E">
              <w:tc>
                <w:tcPr>
                  <w:tcW w:w="711" w:type="dxa"/>
                  <w:shd w:val="clear" w:color="auto" w:fill="auto"/>
                </w:tcPr>
                <w:p w:rsidR="00C63D7B" w:rsidRPr="00F135AA" w:rsidRDefault="00C63D7B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C63D7B" w:rsidRPr="00F135AA" w:rsidRDefault="00C63D7B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Dr. Victor TITEI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C63D7B" w:rsidRPr="00F135AA" w:rsidRDefault="00C63D7B" w:rsidP="00C63D7B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Botanical Garden, ASM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C63D7B" w:rsidRPr="00F135AA" w:rsidRDefault="006E2027" w:rsidP="001A0A0E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International Conference "Trends in the European Agriculture Development"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63D7B" w:rsidRPr="00F135AA" w:rsidRDefault="006E2027" w:rsidP="001A0A0E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May 25-30,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C63D7B" w:rsidRPr="00F135AA" w:rsidRDefault="006E2027" w:rsidP="001A0A0E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Timisoara, Romania</w:t>
                  </w:r>
                </w:p>
              </w:tc>
            </w:tr>
            <w:tr w:rsidR="00712050" w:rsidRPr="00E6625C" w:rsidTr="001A0A0E">
              <w:tc>
                <w:tcPr>
                  <w:tcW w:w="711" w:type="dxa"/>
                  <w:shd w:val="clear" w:color="auto" w:fill="auto"/>
                </w:tcPr>
                <w:p w:rsidR="00712050" w:rsidRPr="00F135AA" w:rsidRDefault="00712050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712050" w:rsidRPr="00F135AA" w:rsidRDefault="00712050" w:rsidP="001A0A0E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Romeo FAGUREL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712050" w:rsidRPr="00F135AA" w:rsidRDefault="00712050" w:rsidP="00C63D7B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Academy of Sciences of Moldova</w:t>
                  </w:r>
                  <w:r w:rsidR="00E84003">
                    <w:rPr>
                      <w:rFonts w:ascii="Cambria" w:hAnsi="Cambria"/>
                      <w:sz w:val="20"/>
                      <w:szCs w:val="20"/>
                    </w:rPr>
                    <w:t>, NCP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712050" w:rsidRPr="00F135AA" w:rsidRDefault="000B1BA7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Building Smart for Smarter Cities Conference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712050" w:rsidRPr="00F135AA" w:rsidRDefault="000B1BA7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June 10-11,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085430" w:rsidRDefault="000B1BA7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 xml:space="preserve">Vienna, </w:t>
                  </w:r>
                </w:p>
                <w:p w:rsidR="00712050" w:rsidRPr="00F135AA" w:rsidRDefault="000B1BA7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Austria</w:t>
                  </w:r>
                </w:p>
              </w:tc>
            </w:tr>
            <w:tr w:rsidR="00E84003" w:rsidRPr="00E6625C" w:rsidTr="001A0A0E">
              <w:tc>
                <w:tcPr>
                  <w:tcW w:w="711" w:type="dxa"/>
                  <w:shd w:val="clear" w:color="auto" w:fill="auto"/>
                </w:tcPr>
                <w:p w:rsidR="00E84003" w:rsidRPr="00F135AA" w:rsidRDefault="00E84003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E84003" w:rsidRPr="00F135AA" w:rsidRDefault="00E84003" w:rsidP="00BA2B8D">
                  <w:pPr>
                    <w:spacing w:after="0" w:line="240" w:lineRule="auto"/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</w:pPr>
                  <w:r w:rsidRPr="00F135AA"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PhD. student</w:t>
                  </w:r>
                </w:p>
                <w:p w:rsidR="00E84003" w:rsidRPr="00F135AA" w:rsidRDefault="00E84003" w:rsidP="00BA2B8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Ion MARIN 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E84003" w:rsidRPr="00F135AA" w:rsidRDefault="00E84003" w:rsidP="00BA2B8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Academy of Sciences of Moldova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, NCP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E84003" w:rsidRPr="00F135AA" w:rsidRDefault="00046985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3rd Meeting: Fuel Cells and Hydrogen 2 Joint Undertaking (FCH2 JU)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E84003" w:rsidRDefault="00046985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June 21-24,</w:t>
                  </w:r>
                </w:p>
                <w:p w:rsidR="00046985" w:rsidRPr="00F135AA" w:rsidRDefault="00046985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E84003" w:rsidRDefault="00046985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 xml:space="preserve">Riga, </w:t>
                  </w:r>
                </w:p>
                <w:p w:rsidR="00046985" w:rsidRPr="00F135AA" w:rsidRDefault="00046985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Latvia</w:t>
                  </w:r>
                </w:p>
              </w:tc>
            </w:tr>
            <w:tr w:rsidR="0016743B" w:rsidRPr="00E6625C" w:rsidTr="001A0A0E">
              <w:tc>
                <w:tcPr>
                  <w:tcW w:w="711" w:type="dxa"/>
                  <w:shd w:val="clear" w:color="auto" w:fill="auto"/>
                </w:tcPr>
                <w:p w:rsidR="0016743B" w:rsidRPr="00F135AA" w:rsidRDefault="0016743B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6743B" w:rsidRPr="00F135AA" w:rsidRDefault="0016743B" w:rsidP="00BA2B8D">
                  <w:pPr>
                    <w:spacing w:after="0" w:line="240" w:lineRule="auto"/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</w:pPr>
                  <w:proofErr w:type="spellStart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Luminta</w:t>
                  </w:r>
                  <w:proofErr w:type="spellEnd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 xml:space="preserve"> MIHALACHI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6743B" w:rsidRPr="00F135AA" w:rsidRDefault="0016743B" w:rsidP="00BA2B8D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Academy of Sciences of Moldova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, NCP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6743B" w:rsidRDefault="0016743B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H2020 FET Open RIA Call Information Day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6743B" w:rsidRDefault="0016743B" w:rsidP="0016743B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July 5-7,</w:t>
                  </w:r>
                </w:p>
                <w:p w:rsidR="0016743B" w:rsidRDefault="0016743B" w:rsidP="0016743B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6743B" w:rsidRDefault="0016743B" w:rsidP="00696CA1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Bru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ss</w:t>
                  </w: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els, Belgium</w:t>
                  </w:r>
                </w:p>
              </w:tc>
            </w:tr>
            <w:tr w:rsidR="006D01E5" w:rsidRPr="00E6625C" w:rsidTr="001A0A0E">
              <w:tc>
                <w:tcPr>
                  <w:tcW w:w="711" w:type="dxa"/>
                  <w:shd w:val="clear" w:color="auto" w:fill="auto"/>
                </w:tcPr>
                <w:p w:rsidR="006D01E5" w:rsidRPr="00F135AA" w:rsidRDefault="006D01E5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6D01E5" w:rsidRDefault="006D01E5" w:rsidP="00BA2B8D">
                  <w:pPr>
                    <w:spacing w:after="0" w:line="240" w:lineRule="auto"/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</w:pPr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Dr. Ludmila BURTEVA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6D01E5" w:rsidRPr="00F135AA" w:rsidRDefault="006D01E5" w:rsidP="006D01E5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 xml:space="preserve">Institute of </w:t>
                  </w:r>
                  <w:r w:rsidR="003E352D">
                    <w:rPr>
                      <w:rFonts w:ascii="Cambria" w:hAnsi="Cambria"/>
                      <w:sz w:val="20"/>
                      <w:szCs w:val="20"/>
                    </w:rPr>
                    <w:t>Mathematics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 xml:space="preserve"> and Informatics, ASM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6D01E5" w:rsidRDefault="006D01E5" w:rsidP="000D1032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H2020 FET Open RIA Call Information Day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D01E5" w:rsidRDefault="006D01E5" w:rsidP="000D1032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July 5-7,</w:t>
                  </w:r>
                </w:p>
                <w:p w:rsidR="006D01E5" w:rsidRDefault="006D01E5" w:rsidP="000D1032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6D01E5" w:rsidRDefault="006D01E5" w:rsidP="000D1032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Bru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ss</w:t>
                  </w: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els, Belgium</w:t>
                  </w:r>
                </w:p>
              </w:tc>
            </w:tr>
            <w:tr w:rsidR="00194696" w:rsidRPr="00E6625C" w:rsidTr="001A0A0E">
              <w:tc>
                <w:tcPr>
                  <w:tcW w:w="711" w:type="dxa"/>
                  <w:shd w:val="clear" w:color="auto" w:fill="auto"/>
                </w:tcPr>
                <w:p w:rsidR="00194696" w:rsidRPr="00F135AA" w:rsidRDefault="00194696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94696" w:rsidRDefault="00194696" w:rsidP="00BA2B8D">
                  <w:pPr>
                    <w:spacing w:after="0" w:line="240" w:lineRule="auto"/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</w:pPr>
                  <w:proofErr w:type="spellStart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Dr.Hab</w:t>
                  </w:r>
                  <w:proofErr w:type="spellEnd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. Aurelia HANGANU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94696" w:rsidRDefault="00194696" w:rsidP="006D01E5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Academy of Sciences of Moldova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94696" w:rsidRDefault="00194696" w:rsidP="00194696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>2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7</w:t>
                  </w:r>
                  <w:r w:rsidRPr="00F135AA">
                    <w:rPr>
                      <w:rFonts w:ascii="Cambria" w:hAnsi="Cambria"/>
                      <w:sz w:val="20"/>
                      <w:szCs w:val="20"/>
                      <w:vertAlign w:val="superscript"/>
                    </w:rPr>
                    <w:t>th</w:t>
                  </w: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Plenary Session</w:t>
                  </w:r>
                  <w:r w:rsidRPr="00F135AA">
                    <w:rPr>
                      <w:rFonts w:ascii="Cambria" w:hAnsi="Cambria"/>
                      <w:sz w:val="20"/>
                      <w:szCs w:val="20"/>
                    </w:rPr>
                    <w:t xml:space="preserve"> of the European Research Area and Innovation Committee (ERAC)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94696" w:rsidRDefault="00194696" w:rsidP="000D1032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July 5-7,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94696" w:rsidRPr="00F135AA" w:rsidRDefault="00194696" w:rsidP="000D1032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>Luxemburg</w:t>
                  </w:r>
                </w:p>
              </w:tc>
            </w:tr>
            <w:tr w:rsidR="00194696" w:rsidRPr="00E6625C" w:rsidTr="001A0A0E">
              <w:tc>
                <w:tcPr>
                  <w:tcW w:w="711" w:type="dxa"/>
                  <w:shd w:val="clear" w:color="auto" w:fill="auto"/>
                </w:tcPr>
                <w:p w:rsidR="00194696" w:rsidRPr="00F135AA" w:rsidRDefault="00194696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94696" w:rsidRDefault="00194696" w:rsidP="00BA2B8D">
                  <w:pPr>
                    <w:spacing w:after="0" w:line="240" w:lineRule="auto"/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</w:pPr>
                  <w:proofErr w:type="spellStart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Dr.Hab</w:t>
                  </w:r>
                  <w:proofErr w:type="spellEnd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 xml:space="preserve">. </w:t>
                  </w:r>
                  <w:proofErr w:type="spellStart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Artiom</w:t>
                  </w:r>
                  <w:proofErr w:type="spellEnd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 xml:space="preserve"> </w:t>
                  </w:r>
                  <w:proofErr w:type="spellStart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Alhazov</w:t>
                  </w:r>
                  <w:proofErr w:type="spellEnd"/>
                </w:p>
              </w:tc>
              <w:tc>
                <w:tcPr>
                  <w:tcW w:w="1747" w:type="dxa"/>
                  <w:shd w:val="clear" w:color="auto" w:fill="auto"/>
                </w:tcPr>
                <w:p w:rsidR="00194696" w:rsidRPr="00F135AA" w:rsidRDefault="00194696" w:rsidP="006D01E5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>Institute of Mathematics and Informatics, ASM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94696" w:rsidRPr="00F135AA" w:rsidRDefault="00194696" w:rsidP="00194696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 xml:space="preserve">H2020 Preparatory Meeting and </w:t>
                  </w:r>
                  <w:r w:rsidR="00FA3B4E">
                    <w:rPr>
                      <w:rFonts w:ascii="Cambria" w:hAnsi="Cambria"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>16</w:t>
                  </w:r>
                  <w:r w:rsidRPr="00194696">
                    <w:rPr>
                      <w:rFonts w:ascii="Cambria" w:hAnsi="Cambria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ambria" w:hAnsi="Cambria"/>
                      <w:sz w:val="20"/>
                      <w:szCs w:val="20"/>
                    </w:rPr>
                    <w:t xml:space="preserve"> Conference on Membrane Computing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94696" w:rsidRDefault="00194696" w:rsidP="000D1032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 xml:space="preserve">August </w:t>
                  </w:r>
                </w:p>
                <w:p w:rsidR="00194696" w:rsidRDefault="00194696" w:rsidP="000D1032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17-20,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94696" w:rsidRDefault="00194696" w:rsidP="000D1032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>Valencia, Spain</w:t>
                  </w:r>
                </w:p>
              </w:tc>
            </w:tr>
            <w:tr w:rsidR="00194696" w:rsidRPr="00E6625C" w:rsidTr="001A0A0E">
              <w:tc>
                <w:tcPr>
                  <w:tcW w:w="711" w:type="dxa"/>
                  <w:shd w:val="clear" w:color="auto" w:fill="auto"/>
                </w:tcPr>
                <w:p w:rsidR="00194696" w:rsidRPr="00F135AA" w:rsidRDefault="00194696" w:rsidP="001A0A0E">
                  <w:pPr>
                    <w:pStyle w:val="ac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Cambria" w:hAnsi="Cambria"/>
                      <w:b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530" w:type="dxa"/>
                  <w:shd w:val="clear" w:color="auto" w:fill="auto"/>
                </w:tcPr>
                <w:p w:rsidR="00194696" w:rsidRDefault="00194696" w:rsidP="00BA2B8D">
                  <w:pPr>
                    <w:spacing w:after="0" w:line="240" w:lineRule="auto"/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</w:pPr>
                  <w:proofErr w:type="spellStart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Dr,Hab</w:t>
                  </w:r>
                  <w:proofErr w:type="spellEnd"/>
                  <w:r>
                    <w:rPr>
                      <w:rStyle w:val="hps"/>
                      <w:rFonts w:ascii="Cambria" w:hAnsi="Cambria"/>
                      <w:sz w:val="20"/>
                      <w:szCs w:val="20"/>
                      <w:lang w:val="en"/>
                    </w:rPr>
                    <w:t>. Natalia USURELU</w:t>
                  </w:r>
                </w:p>
              </w:tc>
              <w:tc>
                <w:tcPr>
                  <w:tcW w:w="1747" w:type="dxa"/>
                  <w:shd w:val="clear" w:color="auto" w:fill="auto"/>
                </w:tcPr>
                <w:p w:rsidR="00194696" w:rsidRDefault="00194696" w:rsidP="006D01E5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>Institute of Mother and Child</w:t>
                  </w:r>
                </w:p>
              </w:tc>
              <w:tc>
                <w:tcPr>
                  <w:tcW w:w="2835" w:type="dxa"/>
                  <w:shd w:val="clear" w:color="auto" w:fill="auto"/>
                </w:tcPr>
                <w:p w:rsidR="00194696" w:rsidRPr="00FA3B4E" w:rsidRDefault="00FA3B4E" w:rsidP="00194696">
                  <w:pPr>
                    <w:spacing w:after="0" w:line="240" w:lineRule="auto"/>
                    <w:rPr>
                      <w:rFonts w:asciiTheme="majorHAnsi" w:hAnsiTheme="majorHAnsi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 xml:space="preserve">H2020 Preparatory Meeting and the </w:t>
                  </w:r>
                  <w:r w:rsidRPr="00FA3B4E">
                    <w:rPr>
                      <w:rFonts w:asciiTheme="majorHAnsi" w:hAnsiTheme="majorHAnsi"/>
                      <w:sz w:val="20"/>
                      <w:szCs w:val="20"/>
                    </w:rPr>
                    <w:t>Society for the Study of Inborn Errors of Metabolism Annual Symposium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194696" w:rsidRDefault="00194696" w:rsidP="000D1032">
                  <w:pPr>
                    <w:spacing w:after="0" w:line="240" w:lineRule="auto"/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</w:pPr>
                  <w:r>
                    <w:rPr>
                      <w:rFonts w:ascii="Cambria" w:eastAsia="MS Mincho" w:hAnsi="Cambria"/>
                      <w:sz w:val="20"/>
                      <w:szCs w:val="20"/>
                      <w:lang w:val="it-IT"/>
                    </w:rPr>
                    <w:t>September 1-4, 2015</w:t>
                  </w:r>
                </w:p>
              </w:tc>
              <w:tc>
                <w:tcPr>
                  <w:tcW w:w="1542" w:type="dxa"/>
                  <w:shd w:val="clear" w:color="auto" w:fill="auto"/>
                </w:tcPr>
                <w:p w:rsidR="00194696" w:rsidRDefault="00194696" w:rsidP="000D1032">
                  <w:pPr>
                    <w:spacing w:after="0" w:line="240" w:lineRule="auto"/>
                    <w:rPr>
                      <w:rFonts w:ascii="Cambria" w:hAnsi="Cambria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sz w:val="20"/>
                      <w:szCs w:val="20"/>
                    </w:rPr>
                    <w:t>Lyon, France</w:t>
                  </w:r>
                </w:p>
              </w:tc>
            </w:tr>
          </w:tbl>
          <w:p w:rsidR="001A0A0E" w:rsidRDefault="001A0A0E" w:rsidP="00D5173B">
            <w:pPr>
              <w:tabs>
                <w:tab w:val="left" w:pos="4820"/>
              </w:tabs>
              <w:ind w:right="567"/>
              <w:rPr>
                <w:rFonts w:ascii="Cambria" w:hAnsi="Cambria"/>
                <w:szCs w:val="24"/>
              </w:rPr>
            </w:pPr>
            <w:r>
              <w:rPr>
                <w:rFonts w:ascii="Cambria" w:hAnsi="Cambria"/>
                <w:szCs w:val="24"/>
              </w:rPr>
              <w:br w:type="page"/>
            </w:r>
          </w:p>
          <w:p w:rsidR="00D5173B" w:rsidRPr="00F135AA" w:rsidRDefault="00D5173B" w:rsidP="00D5173B">
            <w:pPr>
              <w:tabs>
                <w:tab w:val="left" w:pos="4820"/>
              </w:tabs>
              <w:ind w:right="567"/>
              <w:rPr>
                <w:rFonts w:ascii="Helvetica" w:hAnsi="Helvetica"/>
              </w:rPr>
            </w:pPr>
            <w:r w:rsidRPr="00F135AA">
              <w:rPr>
                <w:rFonts w:ascii="Helvetica" w:hAnsi="Helvetica"/>
              </w:rPr>
              <w:t>For more information, please contact:</w:t>
            </w:r>
          </w:p>
          <w:p w:rsidR="00D5173B" w:rsidRPr="00F135AA" w:rsidRDefault="00D5173B" w:rsidP="00D5173B">
            <w:pPr>
              <w:rPr>
                <w:rFonts w:ascii="Helvetica" w:hAnsi="Helvetica"/>
                <w:lang w:val="fr-FR"/>
              </w:rPr>
            </w:pPr>
            <w:r w:rsidRPr="00F135AA">
              <w:rPr>
                <w:rFonts w:ascii="Helvetica" w:hAnsi="Helvetica"/>
                <w:lang w:val="ro-RO"/>
              </w:rPr>
              <w:t>Centrul Proiecte Internaţionale al Academiei de Ştiinţe a Moldovei</w:t>
            </w:r>
            <w:r w:rsidRPr="00F135AA">
              <w:rPr>
                <w:rFonts w:ascii="Helvetica" w:hAnsi="Helvetica"/>
                <w:lang w:val="fr-FR"/>
              </w:rPr>
              <w:t xml:space="preserve"> </w:t>
            </w:r>
          </w:p>
          <w:p w:rsidR="00D5173B" w:rsidRPr="00F135AA" w:rsidRDefault="00D5173B" w:rsidP="00D5173B">
            <w:pPr>
              <w:rPr>
                <w:rFonts w:ascii="Helvetica" w:hAnsi="Helvetica"/>
                <w:lang w:val="fr-FR"/>
              </w:rPr>
            </w:pPr>
            <w:r w:rsidRPr="00F135AA">
              <w:rPr>
                <w:rFonts w:ascii="Helvetica" w:hAnsi="Helvetica"/>
                <w:lang w:val="fr-FR"/>
              </w:rPr>
              <w:t>Str. Ştefan cel Mare 1, biroul 433</w:t>
            </w:r>
          </w:p>
          <w:p w:rsidR="00D5173B" w:rsidRDefault="00D5173B" w:rsidP="005418DC">
            <w:r w:rsidRPr="00F135AA">
              <w:rPr>
                <w:rFonts w:ascii="Helvetica" w:hAnsi="Helvetica"/>
                <w:lang w:val="ro-RO"/>
              </w:rPr>
              <w:t>Telefon de contact</w:t>
            </w:r>
            <w:r w:rsidRPr="00F135AA">
              <w:rPr>
                <w:rFonts w:ascii="Helvetica" w:hAnsi="Helvetica"/>
                <w:lang w:val="fr-FR"/>
              </w:rPr>
              <w:t>: 022 274534, 022 271671</w:t>
            </w:r>
          </w:p>
        </w:tc>
      </w:tr>
    </w:tbl>
    <w:p w:rsidR="00304045" w:rsidRDefault="00304045" w:rsidP="00D538E4">
      <w:pPr>
        <w:spacing w:after="0" w:line="240" w:lineRule="auto"/>
        <w:rPr>
          <w:rFonts w:ascii="Times New Roman" w:hAnsi="Times New Roman"/>
          <w:b/>
          <w:sz w:val="36"/>
          <w:szCs w:val="36"/>
          <w:lang w:val="fr-FR"/>
        </w:rPr>
      </w:pPr>
    </w:p>
    <w:sectPr w:rsidR="00304045" w:rsidSect="00D538E4">
      <w:headerReference w:type="default" r:id="rId8"/>
      <w:footerReference w:type="default" r:id="rId9"/>
      <w:type w:val="continuous"/>
      <w:pgSz w:w="11906" w:h="16838"/>
      <w:pgMar w:top="1381" w:right="1416" w:bottom="6" w:left="0" w:header="0" w:footer="7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5F" w:rsidRDefault="00113E5F" w:rsidP="00BE0E05">
      <w:pPr>
        <w:spacing w:after="0" w:line="240" w:lineRule="auto"/>
      </w:pPr>
      <w:r>
        <w:separator/>
      </w:r>
    </w:p>
  </w:endnote>
  <w:endnote w:type="continuationSeparator" w:id="0">
    <w:p w:rsidR="00113E5F" w:rsidRDefault="00113E5F" w:rsidP="00BE0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glihten">
    <w:altName w:val="Arial"/>
    <w:panose1 w:val="00000000000000000000"/>
    <w:charset w:val="00"/>
    <w:family w:val="modern"/>
    <w:notTrueType/>
    <w:pitch w:val="variable"/>
    <w:sig w:usb0="00000001" w:usb1="5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91F" w:rsidRDefault="00315319" w:rsidP="006C291F">
    <w:pPr>
      <w:pStyle w:val="a5"/>
      <w:jc w:val="center"/>
      <w:rPr>
        <w:rFonts w:ascii="Foglihten" w:hAnsi="Foglihten"/>
        <w:sz w:val="14"/>
        <w:szCs w:val="14"/>
      </w:rPr>
    </w:pPr>
    <w:r>
      <w:rPr>
        <w:rFonts w:ascii="Foglihten" w:hAnsi="Foglihten"/>
        <w:noProof/>
        <w:sz w:val="14"/>
        <w:szCs w:val="14"/>
      </w:rPr>
      <w:drawing>
        <wp:anchor distT="0" distB="0" distL="114300" distR="114300" simplePos="0" relativeHeight="251657216" behindDoc="0" locked="0" layoutInCell="1" allowOverlap="1" wp14:anchorId="2C98E889" wp14:editId="011DA275">
          <wp:simplePos x="0" y="0"/>
          <wp:positionH relativeFrom="column">
            <wp:posOffset>909320</wp:posOffset>
          </wp:positionH>
          <wp:positionV relativeFrom="paragraph">
            <wp:posOffset>41275</wp:posOffset>
          </wp:positionV>
          <wp:extent cx="5772150" cy="685800"/>
          <wp:effectExtent l="19050" t="0" r="0" b="0"/>
          <wp:wrapNone/>
          <wp:docPr id="5" name="Рисунок 0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15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291F" w:rsidRDefault="006C291F" w:rsidP="006C291F">
    <w:pPr>
      <w:pStyle w:val="a5"/>
      <w:jc w:val="center"/>
      <w:rPr>
        <w:rFonts w:ascii="Foglihten" w:hAnsi="Foglihten"/>
        <w:sz w:val="14"/>
        <w:szCs w:val="14"/>
      </w:rPr>
    </w:pPr>
  </w:p>
  <w:p w:rsidR="006C291F" w:rsidRDefault="006C291F" w:rsidP="006C291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5F" w:rsidRDefault="00113E5F" w:rsidP="00BE0E05">
      <w:pPr>
        <w:spacing w:after="0" w:line="240" w:lineRule="auto"/>
      </w:pPr>
      <w:r>
        <w:separator/>
      </w:r>
    </w:p>
  </w:footnote>
  <w:footnote w:type="continuationSeparator" w:id="0">
    <w:p w:rsidR="00113E5F" w:rsidRDefault="00113E5F" w:rsidP="00BE0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739" w:rsidRDefault="00DD58B4" w:rsidP="00271DF7">
    <w:pPr>
      <w:pStyle w:val="a3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8C2A03" wp14:editId="1C3461E6">
              <wp:simplePos x="0" y="0"/>
              <wp:positionH relativeFrom="column">
                <wp:posOffset>2057400</wp:posOffset>
              </wp:positionH>
              <wp:positionV relativeFrom="paragraph">
                <wp:posOffset>266700</wp:posOffset>
              </wp:positionV>
              <wp:extent cx="3651250" cy="13550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0" cy="135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739" w:rsidRPr="00F47739" w:rsidRDefault="00F47739" w:rsidP="00F47739">
                          <w:pPr>
                            <w:pStyle w:val="a3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Academy of Sciences of Moldova</w:t>
                          </w:r>
                        </w:p>
                        <w:p w:rsidR="00F47739" w:rsidRPr="00F47739" w:rsidRDefault="00F47739" w:rsidP="00F47739">
                          <w:pPr>
                            <w:pStyle w:val="a3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1 Ave. Stefan cel Mare si Sfint, MD-2001, Chisinau, Republic of Moldova</w:t>
                          </w:r>
                        </w:p>
                        <w:p w:rsidR="00F47739" w:rsidRPr="00F47739" w:rsidRDefault="00F47739" w:rsidP="00F47739">
                          <w:pPr>
                            <w:pStyle w:val="a3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www.asm.md</w:t>
                          </w:r>
                        </w:p>
                        <w:p w:rsidR="00F47739" w:rsidRDefault="00F4773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2pt;margin-top:21pt;width:287.5pt;height:106.7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" filled="f" stroked="f" strokecolor="white [3212]">
              <v:textbox style="mso-fit-shape-to-text:t">
                <w:txbxContent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Academy of Sciences of Moldova</w:t>
                    </w:r>
                  </w:p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1 Ave. Stefan cel Mare si Sfint, MD-2001, Chisinau, Republic of Moldova</w:t>
                    </w:r>
                  </w:p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www.asm.md</w:t>
                    </w:r>
                  </w:p>
                  <w:p w:rsidR="00F47739" w:rsidRDefault="00F47739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09C7FDC" wp14:editId="2EE1EEF5">
          <wp:extent cx="8997950" cy="2108200"/>
          <wp:effectExtent l="0" t="0" r="0" b="6350"/>
          <wp:docPr id="1" name="Picture 1" descr="C:\Users\Lidia\AppData\Local\Microsoft\Windows\Temporary Internet Files\Content.Outlook\95THFSR9\::::5. Images HR:drapeau+map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dia\AppData\Local\Microsoft\Windows\Temporary Internet Files\Content.Outlook\95THFSR9\::::5. Images HR:drapeau+map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0" cy="210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60799"/>
    <w:multiLevelType w:val="hybridMultilevel"/>
    <w:tmpl w:val="1DFA7BBE"/>
    <w:lvl w:ilvl="0" w:tplc="BE4C057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5225A7"/>
    <w:multiLevelType w:val="hybridMultilevel"/>
    <w:tmpl w:val="A23A3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05"/>
    <w:rsid w:val="00034B0A"/>
    <w:rsid w:val="00034D1A"/>
    <w:rsid w:val="00046985"/>
    <w:rsid w:val="00071575"/>
    <w:rsid w:val="00072AB1"/>
    <w:rsid w:val="000730F8"/>
    <w:rsid w:val="00085430"/>
    <w:rsid w:val="000B1BA7"/>
    <w:rsid w:val="00113E5F"/>
    <w:rsid w:val="00141EB7"/>
    <w:rsid w:val="0016743B"/>
    <w:rsid w:val="001854EC"/>
    <w:rsid w:val="00194696"/>
    <w:rsid w:val="001A0A0E"/>
    <w:rsid w:val="001B208A"/>
    <w:rsid w:val="0026561B"/>
    <w:rsid w:val="002710A1"/>
    <w:rsid w:val="00271DF7"/>
    <w:rsid w:val="00290E55"/>
    <w:rsid w:val="00297099"/>
    <w:rsid w:val="00304045"/>
    <w:rsid w:val="00315319"/>
    <w:rsid w:val="0037108A"/>
    <w:rsid w:val="00374721"/>
    <w:rsid w:val="0038573E"/>
    <w:rsid w:val="003A002F"/>
    <w:rsid w:val="003A7557"/>
    <w:rsid w:val="003D1E8B"/>
    <w:rsid w:val="003E352D"/>
    <w:rsid w:val="003F51FE"/>
    <w:rsid w:val="00412962"/>
    <w:rsid w:val="00435D95"/>
    <w:rsid w:val="004625B9"/>
    <w:rsid w:val="004F71A4"/>
    <w:rsid w:val="005418DC"/>
    <w:rsid w:val="006624C8"/>
    <w:rsid w:val="006C291F"/>
    <w:rsid w:val="006D01E5"/>
    <w:rsid w:val="006E2027"/>
    <w:rsid w:val="006F58E2"/>
    <w:rsid w:val="00712050"/>
    <w:rsid w:val="007454AA"/>
    <w:rsid w:val="00751FCD"/>
    <w:rsid w:val="00785AFE"/>
    <w:rsid w:val="007C0726"/>
    <w:rsid w:val="008526DF"/>
    <w:rsid w:val="00884106"/>
    <w:rsid w:val="008B0485"/>
    <w:rsid w:val="0092457D"/>
    <w:rsid w:val="00931D5B"/>
    <w:rsid w:val="0096449C"/>
    <w:rsid w:val="009D56C8"/>
    <w:rsid w:val="009D7773"/>
    <w:rsid w:val="009F1E3E"/>
    <w:rsid w:val="00A27080"/>
    <w:rsid w:val="00A34BD4"/>
    <w:rsid w:val="00AA7813"/>
    <w:rsid w:val="00B067B9"/>
    <w:rsid w:val="00B3073B"/>
    <w:rsid w:val="00BB1EBB"/>
    <w:rsid w:val="00BE0E05"/>
    <w:rsid w:val="00BF5029"/>
    <w:rsid w:val="00C16031"/>
    <w:rsid w:val="00C27149"/>
    <w:rsid w:val="00C4234B"/>
    <w:rsid w:val="00C63D7B"/>
    <w:rsid w:val="00CF3327"/>
    <w:rsid w:val="00D5173B"/>
    <w:rsid w:val="00D538E4"/>
    <w:rsid w:val="00D558A8"/>
    <w:rsid w:val="00D6619F"/>
    <w:rsid w:val="00D84DE7"/>
    <w:rsid w:val="00DC083B"/>
    <w:rsid w:val="00DD2051"/>
    <w:rsid w:val="00DD310F"/>
    <w:rsid w:val="00DD58B4"/>
    <w:rsid w:val="00E84003"/>
    <w:rsid w:val="00E84180"/>
    <w:rsid w:val="00F135AA"/>
    <w:rsid w:val="00F35AFE"/>
    <w:rsid w:val="00F47739"/>
    <w:rsid w:val="00F713E7"/>
    <w:rsid w:val="00FA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5173B"/>
    <w:pPr>
      <w:keepNext/>
      <w:autoSpaceDE w:val="0"/>
      <w:autoSpaceDN w:val="0"/>
      <w:spacing w:after="0" w:line="240" w:lineRule="auto"/>
      <w:outlineLvl w:val="1"/>
    </w:pPr>
    <w:rPr>
      <w:rFonts w:ascii="Arial" w:eastAsia="Times New Roman" w:hAnsi="Arial" w:cs="Arial"/>
      <w:b/>
      <w:bCs/>
      <w:small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0E05"/>
  </w:style>
  <w:style w:type="paragraph" w:styleId="a5">
    <w:name w:val="footer"/>
    <w:basedOn w:val="a"/>
    <w:link w:val="a6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0E05"/>
  </w:style>
  <w:style w:type="paragraph" w:styleId="a7">
    <w:name w:val="Balloon Text"/>
    <w:basedOn w:val="a"/>
    <w:link w:val="a8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3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D5173B"/>
    <w:rPr>
      <w:rFonts w:ascii="Arial" w:eastAsia="Times New Roman" w:hAnsi="Arial" w:cs="Arial"/>
      <w:b/>
      <w:bCs/>
      <w:smallCaps/>
    </w:rPr>
  </w:style>
  <w:style w:type="character" w:styleId="a9">
    <w:name w:val="Strong"/>
    <w:basedOn w:val="a0"/>
    <w:qFormat/>
    <w:rsid w:val="00D5173B"/>
    <w:rPr>
      <w:b/>
      <w:bCs/>
      <w:sz w:val="25"/>
      <w:szCs w:val="25"/>
    </w:rPr>
  </w:style>
  <w:style w:type="paragraph" w:styleId="aa">
    <w:name w:val="Normal (Web)"/>
    <w:basedOn w:val="a"/>
    <w:rsid w:val="00D5173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b">
    <w:name w:val="Table Grid"/>
    <w:basedOn w:val="a1"/>
    <w:uiPriority w:val="59"/>
    <w:rsid w:val="00D51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1A0A0E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hps">
    <w:name w:val="hps"/>
    <w:rsid w:val="001A0A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D5173B"/>
    <w:pPr>
      <w:keepNext/>
      <w:autoSpaceDE w:val="0"/>
      <w:autoSpaceDN w:val="0"/>
      <w:spacing w:after="0" w:line="240" w:lineRule="auto"/>
      <w:outlineLvl w:val="1"/>
    </w:pPr>
    <w:rPr>
      <w:rFonts w:ascii="Arial" w:eastAsia="Times New Roman" w:hAnsi="Arial" w:cs="Arial"/>
      <w:b/>
      <w:bCs/>
      <w:small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0E05"/>
  </w:style>
  <w:style w:type="paragraph" w:styleId="a5">
    <w:name w:val="footer"/>
    <w:basedOn w:val="a"/>
    <w:link w:val="a6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0E05"/>
  </w:style>
  <w:style w:type="paragraph" w:styleId="a7">
    <w:name w:val="Balloon Text"/>
    <w:basedOn w:val="a"/>
    <w:link w:val="a8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31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D5173B"/>
    <w:rPr>
      <w:rFonts w:ascii="Arial" w:eastAsia="Times New Roman" w:hAnsi="Arial" w:cs="Arial"/>
      <w:b/>
      <w:bCs/>
      <w:smallCaps/>
    </w:rPr>
  </w:style>
  <w:style w:type="character" w:styleId="a9">
    <w:name w:val="Strong"/>
    <w:basedOn w:val="a0"/>
    <w:qFormat/>
    <w:rsid w:val="00D5173B"/>
    <w:rPr>
      <w:b/>
      <w:bCs/>
      <w:sz w:val="25"/>
      <w:szCs w:val="25"/>
    </w:rPr>
  </w:style>
  <w:style w:type="paragraph" w:styleId="aa">
    <w:name w:val="Normal (Web)"/>
    <w:basedOn w:val="a"/>
    <w:rsid w:val="00D5173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b">
    <w:name w:val="Table Grid"/>
    <w:basedOn w:val="a1"/>
    <w:uiPriority w:val="59"/>
    <w:rsid w:val="00D51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1A0A0E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hps">
    <w:name w:val="hps"/>
    <w:rsid w:val="001A0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588</Words>
  <Characters>3356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Elizaveta</dc:creator>
  <cp:lastModifiedBy>victor</cp:lastModifiedBy>
  <cp:revision>2</cp:revision>
  <cp:lastPrinted>2015-03-23T12:11:00Z</cp:lastPrinted>
  <dcterms:created xsi:type="dcterms:W3CDTF">2015-09-14T14:47:00Z</dcterms:created>
  <dcterms:modified xsi:type="dcterms:W3CDTF">2015-09-14T14:47:00Z</dcterms:modified>
</cp:coreProperties>
</file>